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F50" w:rsidRDefault="00662C6A" w:rsidP="000E2FBE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</w:rPr>
      </w:pPr>
      <w:r w:rsidRPr="000E2FBE">
        <w:rPr>
          <w:sz w:val="28"/>
        </w:rPr>
        <w:t>Перечень рекомендуемых мероприятий по информированию общественности о результатах работы</w:t>
      </w:r>
      <w:r w:rsidR="009F3A61">
        <w:rPr>
          <w:sz w:val="28"/>
        </w:rPr>
        <w:t xml:space="preserve"> органов государственной власти Республики Дагестан и органов местного самоуправления</w:t>
      </w:r>
      <w:r w:rsidRPr="000E2FBE">
        <w:rPr>
          <w:sz w:val="28"/>
        </w:rPr>
        <w:t xml:space="preserve"> по профилактике коррупционных и иных </w:t>
      </w:r>
      <w:r w:rsidR="009F3A61">
        <w:rPr>
          <w:sz w:val="28"/>
        </w:rPr>
        <w:t>правонарушений</w:t>
      </w:r>
    </w:p>
    <w:p w:rsidR="000E2FBE" w:rsidRPr="000E2FBE" w:rsidRDefault="000E2FBE" w:rsidP="000E2FBE">
      <w:pPr>
        <w:pStyle w:val="30"/>
        <w:shd w:val="clear" w:color="auto" w:fill="auto"/>
        <w:spacing w:after="0" w:line="240" w:lineRule="auto"/>
        <w:rPr>
          <w:sz w:val="28"/>
        </w:rPr>
      </w:pPr>
    </w:p>
    <w:p w:rsidR="00D44F50" w:rsidRPr="000E2FBE" w:rsidRDefault="00662C6A" w:rsidP="000E2FBE">
      <w:pPr>
        <w:pStyle w:val="20"/>
        <w:shd w:val="clear" w:color="auto" w:fill="auto"/>
        <w:spacing w:before="0" w:line="240" w:lineRule="auto"/>
        <w:ind w:firstLine="660"/>
        <w:rPr>
          <w:sz w:val="28"/>
        </w:rPr>
      </w:pPr>
      <w:r w:rsidRPr="000E2FBE">
        <w:rPr>
          <w:sz w:val="28"/>
        </w:rPr>
        <w:t xml:space="preserve">Перечень рекомендуемых мероприятий разработан во исполнение подпункта «д» пункта 20 Указа Президента Российской Федерации от 29 июня 2018 г. № 378 «О национальном плане противодействия коррупции на </w:t>
      </w:r>
      <w:r w:rsidR="000E2FBE">
        <w:rPr>
          <w:sz w:val="28"/>
        </w:rPr>
        <w:t xml:space="preserve">  </w:t>
      </w:r>
      <w:r w:rsidRPr="000E2FBE">
        <w:rPr>
          <w:sz w:val="28"/>
        </w:rPr>
        <w:t>2018</w:t>
      </w:r>
      <w:r w:rsidR="000E2FBE">
        <w:rPr>
          <w:sz w:val="28"/>
        </w:rPr>
        <w:t>–</w:t>
      </w:r>
      <w:r w:rsidRPr="000E2FBE">
        <w:rPr>
          <w:sz w:val="28"/>
        </w:rPr>
        <w:t>2020 годы» (далее - перечень рекомендаций).</w:t>
      </w:r>
    </w:p>
    <w:p w:rsidR="00D44F50" w:rsidRPr="000E2FBE" w:rsidRDefault="00662C6A" w:rsidP="000E2FBE">
      <w:pPr>
        <w:pStyle w:val="20"/>
        <w:shd w:val="clear" w:color="auto" w:fill="auto"/>
        <w:spacing w:before="0" w:line="240" w:lineRule="auto"/>
        <w:ind w:firstLine="660"/>
        <w:rPr>
          <w:sz w:val="28"/>
        </w:rPr>
      </w:pPr>
      <w:r w:rsidRPr="000E2FBE">
        <w:rPr>
          <w:sz w:val="28"/>
        </w:rPr>
        <w:t xml:space="preserve">Перечень рекомендаций создан в целях </w:t>
      </w:r>
      <w:proofErr w:type="gramStart"/>
      <w:r w:rsidRPr="000E2FBE">
        <w:rPr>
          <w:sz w:val="28"/>
        </w:rPr>
        <w:t xml:space="preserve">повышения эффективности деятельности пресс-служб органов государственной власти </w:t>
      </w:r>
      <w:r w:rsidR="00F761BC">
        <w:rPr>
          <w:sz w:val="28"/>
        </w:rPr>
        <w:t>Республики</w:t>
      </w:r>
      <w:proofErr w:type="gramEnd"/>
      <w:r w:rsidR="00F761BC">
        <w:rPr>
          <w:sz w:val="28"/>
        </w:rPr>
        <w:t xml:space="preserve"> Дагестан</w:t>
      </w:r>
      <w:r w:rsidRPr="000E2FBE">
        <w:rPr>
          <w:sz w:val="28"/>
        </w:rPr>
        <w:t xml:space="preserve"> и органов местного самоуправления по информированию общественности о результатах проведенной работы, направленной на профилактику коррупционных и иных правонарушений.</w:t>
      </w:r>
    </w:p>
    <w:p w:rsidR="00D44F50" w:rsidRPr="000E2FBE" w:rsidRDefault="00662C6A" w:rsidP="000E2FBE">
      <w:pPr>
        <w:pStyle w:val="20"/>
        <w:shd w:val="clear" w:color="auto" w:fill="auto"/>
        <w:spacing w:before="0" w:line="240" w:lineRule="auto"/>
        <w:ind w:firstLine="660"/>
        <w:rPr>
          <w:sz w:val="28"/>
        </w:rPr>
      </w:pPr>
      <w:r w:rsidRPr="000E2FBE">
        <w:rPr>
          <w:sz w:val="28"/>
        </w:rPr>
        <w:t>Задачами перечня рекомендаций являются:</w:t>
      </w:r>
    </w:p>
    <w:p w:rsidR="00D44F50" w:rsidRPr="000E2FBE" w:rsidRDefault="00662C6A" w:rsidP="000E2FBE">
      <w:pPr>
        <w:pStyle w:val="20"/>
        <w:numPr>
          <w:ilvl w:val="0"/>
          <w:numId w:val="1"/>
        </w:numPr>
        <w:shd w:val="clear" w:color="auto" w:fill="auto"/>
        <w:tabs>
          <w:tab w:val="left" w:pos="1152"/>
        </w:tabs>
        <w:spacing w:before="0" w:line="240" w:lineRule="auto"/>
        <w:ind w:firstLine="660"/>
        <w:rPr>
          <w:sz w:val="28"/>
        </w:rPr>
      </w:pPr>
      <w:r w:rsidRPr="000E2FBE">
        <w:rPr>
          <w:sz w:val="28"/>
        </w:rPr>
        <w:t>информирование общественности о нормативно-правовом обеспечении работы по противодействию коррупции и ответственности за совершение коррупционных правонарушений;</w:t>
      </w:r>
    </w:p>
    <w:p w:rsidR="00D44F50" w:rsidRPr="000E2FBE" w:rsidRDefault="00662C6A" w:rsidP="000E2FBE">
      <w:pPr>
        <w:pStyle w:val="20"/>
        <w:numPr>
          <w:ilvl w:val="0"/>
          <w:numId w:val="1"/>
        </w:numPr>
        <w:shd w:val="clear" w:color="auto" w:fill="auto"/>
        <w:tabs>
          <w:tab w:val="left" w:pos="890"/>
        </w:tabs>
        <w:spacing w:before="0" w:line="240" w:lineRule="auto"/>
        <w:ind w:firstLine="660"/>
        <w:rPr>
          <w:sz w:val="28"/>
        </w:rPr>
      </w:pPr>
      <w:r w:rsidRPr="000E2FBE">
        <w:rPr>
          <w:sz w:val="28"/>
        </w:rPr>
        <w:t>широкое разъяснение антисоциального характера коррупц</w:t>
      </w:r>
      <w:proofErr w:type="gramStart"/>
      <w:r w:rsidRPr="000E2FBE">
        <w:rPr>
          <w:sz w:val="28"/>
        </w:rPr>
        <w:t>ии и её</w:t>
      </w:r>
      <w:proofErr w:type="gramEnd"/>
      <w:r w:rsidRPr="000E2FBE">
        <w:rPr>
          <w:sz w:val="28"/>
        </w:rPr>
        <w:t xml:space="preserve"> отрицательных последствий для общества и государства;</w:t>
      </w:r>
    </w:p>
    <w:p w:rsidR="00D44F50" w:rsidRPr="000E2FBE" w:rsidRDefault="00662C6A" w:rsidP="000E2FBE">
      <w:pPr>
        <w:pStyle w:val="20"/>
        <w:numPr>
          <w:ilvl w:val="0"/>
          <w:numId w:val="1"/>
        </w:numPr>
        <w:shd w:val="clear" w:color="auto" w:fill="auto"/>
        <w:tabs>
          <w:tab w:val="left" w:pos="950"/>
        </w:tabs>
        <w:spacing w:before="0" w:line="240" w:lineRule="auto"/>
        <w:ind w:firstLine="660"/>
        <w:rPr>
          <w:sz w:val="28"/>
        </w:rPr>
      </w:pPr>
      <w:r w:rsidRPr="000E2FBE">
        <w:rPr>
          <w:sz w:val="28"/>
        </w:rPr>
        <w:t>определение основных принципов противодействия коррупции;</w:t>
      </w:r>
    </w:p>
    <w:p w:rsidR="00D44F50" w:rsidRPr="000E2FBE" w:rsidRDefault="00662C6A" w:rsidP="000E2FBE">
      <w:pPr>
        <w:pStyle w:val="20"/>
        <w:numPr>
          <w:ilvl w:val="0"/>
          <w:numId w:val="1"/>
        </w:numPr>
        <w:shd w:val="clear" w:color="auto" w:fill="auto"/>
        <w:tabs>
          <w:tab w:val="left" w:pos="950"/>
        </w:tabs>
        <w:spacing w:before="0" w:line="240" w:lineRule="auto"/>
        <w:ind w:firstLine="660"/>
        <w:rPr>
          <w:sz w:val="28"/>
        </w:rPr>
      </w:pPr>
      <w:r w:rsidRPr="000E2FBE">
        <w:rPr>
          <w:sz w:val="28"/>
        </w:rPr>
        <w:t>повышение уровня престижа государственной гражданской службы.</w:t>
      </w:r>
    </w:p>
    <w:p w:rsidR="00D44F50" w:rsidRPr="000E2FBE" w:rsidRDefault="00662C6A" w:rsidP="008974C9">
      <w:pPr>
        <w:pStyle w:val="20"/>
        <w:shd w:val="clear" w:color="auto" w:fill="auto"/>
        <w:spacing w:before="0" w:line="240" w:lineRule="auto"/>
        <w:ind w:firstLine="660"/>
        <w:rPr>
          <w:sz w:val="28"/>
        </w:rPr>
      </w:pPr>
      <w:r w:rsidRPr="000E2FBE">
        <w:rPr>
          <w:sz w:val="28"/>
        </w:rPr>
        <w:t>С учетом действующей практики работы пресс-служб государственных</w:t>
      </w:r>
      <w:r w:rsidR="008974C9">
        <w:rPr>
          <w:sz w:val="28"/>
        </w:rPr>
        <w:t xml:space="preserve"> и муниципальных </w:t>
      </w:r>
      <w:r w:rsidRPr="000E2FBE">
        <w:rPr>
          <w:sz w:val="28"/>
        </w:rPr>
        <w:t>органов власти в данном направлении, представляется целесообразным придерживаться следующих основных рекомендаций:</w:t>
      </w:r>
    </w:p>
    <w:p w:rsidR="00D44F50" w:rsidRPr="000E2FBE" w:rsidRDefault="00662C6A" w:rsidP="000E2FBE">
      <w:pPr>
        <w:pStyle w:val="20"/>
        <w:numPr>
          <w:ilvl w:val="0"/>
          <w:numId w:val="2"/>
        </w:numPr>
        <w:shd w:val="clear" w:color="auto" w:fill="auto"/>
        <w:tabs>
          <w:tab w:val="left" w:pos="1152"/>
        </w:tabs>
        <w:spacing w:before="0" w:line="240" w:lineRule="auto"/>
        <w:ind w:firstLine="660"/>
        <w:rPr>
          <w:b/>
          <w:sz w:val="28"/>
        </w:rPr>
      </w:pPr>
      <w:r w:rsidRPr="000E2FBE">
        <w:rPr>
          <w:b/>
          <w:sz w:val="28"/>
        </w:rPr>
        <w:t>Поддержание информационной открытости деятельности государственных и муниципальных органов власти.</w:t>
      </w:r>
    </w:p>
    <w:p w:rsidR="00D44F50" w:rsidRPr="000E2FBE" w:rsidRDefault="00662C6A" w:rsidP="000E2FBE">
      <w:pPr>
        <w:pStyle w:val="20"/>
        <w:shd w:val="clear" w:color="auto" w:fill="auto"/>
        <w:spacing w:before="0" w:line="240" w:lineRule="auto"/>
        <w:ind w:firstLine="900"/>
        <w:rPr>
          <w:sz w:val="28"/>
        </w:rPr>
      </w:pPr>
      <w:r w:rsidRPr="000E2FBE">
        <w:rPr>
          <w:sz w:val="28"/>
        </w:rPr>
        <w:t xml:space="preserve">Результаты деятельности органов государственной власти </w:t>
      </w:r>
      <w:r w:rsidR="00F761BC">
        <w:rPr>
          <w:sz w:val="28"/>
        </w:rPr>
        <w:t>Республики Дагестан и</w:t>
      </w:r>
      <w:r w:rsidRPr="000E2FBE">
        <w:rPr>
          <w:sz w:val="28"/>
        </w:rPr>
        <w:t xml:space="preserve"> органов местного самоуправления по выявлению, предупреждению,</w:t>
      </w:r>
      <w:r w:rsidR="000E2FBE">
        <w:rPr>
          <w:sz w:val="28"/>
        </w:rPr>
        <w:t xml:space="preserve"> </w:t>
      </w:r>
      <w:r w:rsidRPr="000E2FBE">
        <w:rPr>
          <w:sz w:val="28"/>
        </w:rPr>
        <w:t>пресечению, раскрытию и расследованию коррупционных правонарушений и минимизации и (или) ликвидации их последствий должны быть доступны для общественного обсуждения.</w:t>
      </w:r>
    </w:p>
    <w:p w:rsidR="00D44F50" w:rsidRPr="000E2FBE" w:rsidRDefault="00662C6A" w:rsidP="000E2FBE">
      <w:pPr>
        <w:pStyle w:val="20"/>
        <w:shd w:val="clear" w:color="auto" w:fill="auto"/>
        <w:spacing w:before="0" w:line="240" w:lineRule="auto"/>
        <w:ind w:firstLine="900"/>
        <w:rPr>
          <w:sz w:val="28"/>
        </w:rPr>
      </w:pPr>
      <w:r w:rsidRPr="000E2FBE">
        <w:rPr>
          <w:sz w:val="28"/>
        </w:rPr>
        <w:t>В связи с этим органам государственной власти</w:t>
      </w:r>
      <w:r w:rsidR="00F761BC">
        <w:rPr>
          <w:sz w:val="28"/>
        </w:rPr>
        <w:t xml:space="preserve"> Республики Дагестан</w:t>
      </w:r>
      <w:r w:rsidRPr="000E2FBE">
        <w:rPr>
          <w:sz w:val="28"/>
        </w:rPr>
        <w:t xml:space="preserve"> </w:t>
      </w:r>
      <w:r w:rsidR="00F761BC">
        <w:rPr>
          <w:sz w:val="28"/>
        </w:rPr>
        <w:t xml:space="preserve">и органам местного самоуправления </w:t>
      </w:r>
      <w:r w:rsidRPr="000E2FBE">
        <w:rPr>
          <w:sz w:val="28"/>
        </w:rPr>
        <w:t>рекомендуется на постоянной основе</w:t>
      </w:r>
      <w:r w:rsidR="004A024C">
        <w:rPr>
          <w:sz w:val="28"/>
        </w:rPr>
        <w:t xml:space="preserve"> </w:t>
      </w:r>
      <w:r w:rsidRPr="000E2FBE">
        <w:rPr>
          <w:sz w:val="28"/>
        </w:rPr>
        <w:t>(не реже одного раза в год) публиковать ведомственные</w:t>
      </w:r>
      <w:r w:rsidR="00F761BC">
        <w:rPr>
          <w:sz w:val="28"/>
        </w:rPr>
        <w:t xml:space="preserve"> и муниципальные </w:t>
      </w:r>
      <w:r w:rsidRPr="000E2FBE">
        <w:rPr>
          <w:sz w:val="28"/>
        </w:rPr>
        <w:t xml:space="preserve"> доклады, включающие в себя информацию о результатах антикоррупционного мониторинга и сведения о реализации мероприятий в сфере противодействия коррупции, предусмотренных планами по противодействию коррупции. Указанные доклады целесообразно представлять в виде графических, виде</w:t>
      </w:r>
      <w:proofErr w:type="gramStart"/>
      <w:r w:rsidRPr="000E2FBE">
        <w:rPr>
          <w:sz w:val="28"/>
        </w:rPr>
        <w:t>о-</w:t>
      </w:r>
      <w:proofErr w:type="gramEnd"/>
      <w:r w:rsidRPr="000E2FBE">
        <w:rPr>
          <w:sz w:val="28"/>
        </w:rPr>
        <w:t xml:space="preserve"> и других </w:t>
      </w:r>
      <w:proofErr w:type="spellStart"/>
      <w:r w:rsidRPr="000E2FBE">
        <w:rPr>
          <w:sz w:val="28"/>
        </w:rPr>
        <w:t>мультмедийных</w:t>
      </w:r>
      <w:proofErr w:type="spellEnd"/>
      <w:r w:rsidRPr="000E2FBE">
        <w:rPr>
          <w:sz w:val="28"/>
        </w:rPr>
        <w:t xml:space="preserve"> материалов, так как это позволит наглядно продемонстрировать результаты антикоррупционной деятельности.</w:t>
      </w:r>
    </w:p>
    <w:p w:rsidR="00D44F50" w:rsidRPr="000E2FBE" w:rsidRDefault="00662C6A" w:rsidP="000E2FBE">
      <w:pPr>
        <w:pStyle w:val="20"/>
        <w:numPr>
          <w:ilvl w:val="0"/>
          <w:numId w:val="2"/>
        </w:numPr>
        <w:shd w:val="clear" w:color="auto" w:fill="auto"/>
        <w:tabs>
          <w:tab w:val="left" w:pos="1182"/>
        </w:tabs>
        <w:spacing w:before="0" w:line="240" w:lineRule="auto"/>
        <w:ind w:firstLine="900"/>
        <w:rPr>
          <w:b/>
          <w:sz w:val="28"/>
        </w:rPr>
      </w:pPr>
      <w:r w:rsidRPr="000E2FBE">
        <w:rPr>
          <w:b/>
          <w:sz w:val="28"/>
        </w:rPr>
        <w:t>Привлечение внимания средств массовой информации к проблеме противодействия коррупции.</w:t>
      </w:r>
    </w:p>
    <w:p w:rsidR="00F761BC" w:rsidRDefault="00662C6A" w:rsidP="00F761BC">
      <w:pPr>
        <w:pStyle w:val="20"/>
        <w:shd w:val="clear" w:color="auto" w:fill="auto"/>
        <w:tabs>
          <w:tab w:val="left" w:pos="2112"/>
          <w:tab w:val="left" w:pos="7162"/>
        </w:tabs>
        <w:spacing w:before="0" w:line="240" w:lineRule="auto"/>
        <w:ind w:firstLine="900"/>
        <w:rPr>
          <w:sz w:val="28"/>
        </w:rPr>
      </w:pPr>
      <w:r w:rsidRPr="000E2FBE">
        <w:rPr>
          <w:sz w:val="28"/>
        </w:rPr>
        <w:t>В целях наиболее полного информирования населения о результатах противодействия</w:t>
      </w:r>
      <w:r w:rsidRPr="000E2FBE">
        <w:rPr>
          <w:sz w:val="28"/>
        </w:rPr>
        <w:tab/>
      </w:r>
      <w:r w:rsidR="00F761BC">
        <w:rPr>
          <w:sz w:val="28"/>
        </w:rPr>
        <w:t xml:space="preserve">      </w:t>
      </w:r>
      <w:r w:rsidRPr="000E2FBE">
        <w:rPr>
          <w:sz w:val="28"/>
        </w:rPr>
        <w:t xml:space="preserve">коррупции </w:t>
      </w:r>
      <w:r w:rsidR="00F761BC">
        <w:rPr>
          <w:sz w:val="28"/>
        </w:rPr>
        <w:t xml:space="preserve">     </w:t>
      </w:r>
      <w:r w:rsidRPr="000E2FBE">
        <w:rPr>
          <w:sz w:val="28"/>
        </w:rPr>
        <w:t>и</w:t>
      </w:r>
      <w:r w:rsidR="00F761BC">
        <w:rPr>
          <w:sz w:val="28"/>
        </w:rPr>
        <w:t xml:space="preserve">       </w:t>
      </w:r>
      <w:r w:rsidRPr="000E2FBE">
        <w:rPr>
          <w:sz w:val="28"/>
        </w:rPr>
        <w:t xml:space="preserve"> освещения проводимой</w:t>
      </w:r>
      <w:r w:rsidR="00F761BC">
        <w:rPr>
          <w:sz w:val="28"/>
        </w:rPr>
        <w:t xml:space="preserve">  </w:t>
      </w:r>
      <w:r w:rsidRPr="000E2FBE">
        <w:rPr>
          <w:sz w:val="28"/>
        </w:rPr>
        <w:tab/>
        <w:t>органами</w:t>
      </w:r>
      <w:r w:rsidR="000E2FBE">
        <w:rPr>
          <w:sz w:val="28"/>
        </w:rPr>
        <w:t xml:space="preserve"> </w:t>
      </w:r>
    </w:p>
    <w:p w:rsidR="00D44F50" w:rsidRPr="000E2FBE" w:rsidRDefault="00F761BC" w:rsidP="00F761BC">
      <w:pPr>
        <w:pStyle w:val="20"/>
        <w:shd w:val="clear" w:color="auto" w:fill="auto"/>
        <w:tabs>
          <w:tab w:val="left" w:pos="2112"/>
          <w:tab w:val="left" w:pos="7162"/>
        </w:tabs>
        <w:spacing w:before="0" w:line="240" w:lineRule="auto"/>
        <w:rPr>
          <w:sz w:val="28"/>
        </w:rPr>
      </w:pPr>
      <w:r>
        <w:rPr>
          <w:sz w:val="28"/>
        </w:rPr>
        <w:lastRenderedPageBreak/>
        <w:t>г</w:t>
      </w:r>
      <w:r w:rsidR="00662C6A" w:rsidRPr="000E2FBE">
        <w:rPr>
          <w:sz w:val="28"/>
        </w:rPr>
        <w:t xml:space="preserve">осударственной власти </w:t>
      </w:r>
      <w:r>
        <w:rPr>
          <w:sz w:val="28"/>
        </w:rPr>
        <w:t xml:space="preserve">Республики Дагестан и </w:t>
      </w:r>
      <w:r w:rsidR="004A024C">
        <w:rPr>
          <w:sz w:val="28"/>
        </w:rPr>
        <w:t xml:space="preserve">органами </w:t>
      </w:r>
      <w:r>
        <w:rPr>
          <w:sz w:val="28"/>
        </w:rPr>
        <w:t xml:space="preserve">местного самоуправления </w:t>
      </w:r>
      <w:r w:rsidR="00662C6A" w:rsidRPr="000E2FBE">
        <w:rPr>
          <w:sz w:val="28"/>
        </w:rPr>
        <w:t xml:space="preserve">работы в данном направлении, в случае возникновения информационных поводов необходимо организовывать тематические брифинги и интервью по указанной проблеме </w:t>
      </w:r>
      <w:r>
        <w:rPr>
          <w:sz w:val="28"/>
        </w:rPr>
        <w:t xml:space="preserve">с </w:t>
      </w:r>
      <w:r w:rsidR="00662C6A" w:rsidRPr="000E2FBE">
        <w:rPr>
          <w:sz w:val="28"/>
        </w:rPr>
        <w:t>ведущим</w:t>
      </w:r>
      <w:r>
        <w:rPr>
          <w:sz w:val="28"/>
        </w:rPr>
        <w:t>и</w:t>
      </w:r>
      <w:r w:rsidR="00662C6A" w:rsidRPr="000E2FBE">
        <w:rPr>
          <w:sz w:val="28"/>
        </w:rPr>
        <w:t xml:space="preserve"> </w:t>
      </w:r>
      <w:r w:rsidR="008974C9">
        <w:rPr>
          <w:sz w:val="28"/>
        </w:rPr>
        <w:t>федеральными и республиканскими</w:t>
      </w:r>
      <w:r>
        <w:rPr>
          <w:sz w:val="28"/>
        </w:rPr>
        <w:t xml:space="preserve"> СМИ</w:t>
      </w:r>
      <w:r w:rsidR="00662C6A" w:rsidRPr="000E2FBE">
        <w:rPr>
          <w:sz w:val="28"/>
        </w:rPr>
        <w:t>.</w:t>
      </w:r>
    </w:p>
    <w:p w:rsidR="00D44F50" w:rsidRPr="000E2FBE" w:rsidRDefault="00662C6A" w:rsidP="000E2FBE">
      <w:pPr>
        <w:pStyle w:val="20"/>
        <w:numPr>
          <w:ilvl w:val="0"/>
          <w:numId w:val="2"/>
        </w:numPr>
        <w:shd w:val="clear" w:color="auto" w:fill="auto"/>
        <w:tabs>
          <w:tab w:val="left" w:pos="1186"/>
        </w:tabs>
        <w:spacing w:before="0" w:line="240" w:lineRule="auto"/>
        <w:ind w:firstLine="900"/>
        <w:rPr>
          <w:b/>
          <w:sz w:val="28"/>
        </w:rPr>
      </w:pPr>
      <w:r w:rsidRPr="000E2FBE">
        <w:rPr>
          <w:b/>
          <w:sz w:val="28"/>
        </w:rPr>
        <w:t xml:space="preserve">Публикация </w:t>
      </w:r>
      <w:proofErr w:type="gramStart"/>
      <w:r w:rsidRPr="000E2FBE">
        <w:rPr>
          <w:b/>
          <w:sz w:val="28"/>
        </w:rPr>
        <w:t>результатов проведения анализа обращений граждан</w:t>
      </w:r>
      <w:proofErr w:type="gramEnd"/>
      <w:r w:rsidRPr="000E2FBE">
        <w:rPr>
          <w:b/>
          <w:sz w:val="28"/>
        </w:rPr>
        <w:t xml:space="preserve"> и организаций на предмет наличия информации о фактах коррупционных проявлений со стороны сотрудников органов государственной власти</w:t>
      </w:r>
      <w:r w:rsidR="004A024C">
        <w:rPr>
          <w:b/>
          <w:sz w:val="28"/>
        </w:rPr>
        <w:t xml:space="preserve"> Республики Дагестан и</w:t>
      </w:r>
      <w:r w:rsidR="00C42860">
        <w:rPr>
          <w:b/>
          <w:sz w:val="28"/>
        </w:rPr>
        <w:t xml:space="preserve"> органов</w:t>
      </w:r>
      <w:r w:rsidR="004A024C">
        <w:rPr>
          <w:b/>
          <w:sz w:val="28"/>
        </w:rPr>
        <w:t xml:space="preserve"> местного самоуправления</w:t>
      </w:r>
      <w:r w:rsidRPr="000E2FBE">
        <w:rPr>
          <w:b/>
          <w:sz w:val="28"/>
        </w:rPr>
        <w:t>.</w:t>
      </w:r>
    </w:p>
    <w:p w:rsidR="00D44F50" w:rsidRPr="000E2FBE" w:rsidRDefault="00662C6A" w:rsidP="000E2FBE">
      <w:pPr>
        <w:pStyle w:val="20"/>
        <w:shd w:val="clear" w:color="auto" w:fill="auto"/>
        <w:spacing w:before="0" w:line="240" w:lineRule="auto"/>
        <w:ind w:firstLine="900"/>
        <w:rPr>
          <w:sz w:val="28"/>
        </w:rPr>
      </w:pPr>
      <w:r w:rsidRPr="000E2FBE">
        <w:rPr>
          <w:sz w:val="28"/>
        </w:rPr>
        <w:t xml:space="preserve">Данный вид деятельности является неотъемлемой частью работы по противодействию коррупции. Анализ необходимо проводить на регулярной основе и, в случае, если изложенные в обращениях граждан и организаций факты коррупционного поведения будут подтверждены вступившим в законную силу судебным решением, размещать на официальных сайтах ведомств </w:t>
      </w:r>
      <w:r w:rsidR="008974C9">
        <w:rPr>
          <w:sz w:val="28"/>
        </w:rPr>
        <w:t xml:space="preserve">и муниципалитетов </w:t>
      </w:r>
      <w:bookmarkStart w:id="0" w:name="_GoBack"/>
      <w:bookmarkEnd w:id="0"/>
      <w:r w:rsidRPr="000E2FBE">
        <w:rPr>
          <w:sz w:val="28"/>
        </w:rPr>
        <w:t>в сети Интернет подробные отчеты о проделанной работе.</w:t>
      </w:r>
    </w:p>
    <w:p w:rsidR="00D44F50" w:rsidRPr="000E2FBE" w:rsidRDefault="00662C6A" w:rsidP="000E2FBE">
      <w:pPr>
        <w:pStyle w:val="20"/>
        <w:numPr>
          <w:ilvl w:val="0"/>
          <w:numId w:val="2"/>
        </w:numPr>
        <w:shd w:val="clear" w:color="auto" w:fill="auto"/>
        <w:tabs>
          <w:tab w:val="left" w:pos="1430"/>
        </w:tabs>
        <w:spacing w:before="0" w:line="240" w:lineRule="auto"/>
        <w:ind w:firstLine="920"/>
        <w:rPr>
          <w:b/>
          <w:sz w:val="28"/>
        </w:rPr>
      </w:pPr>
      <w:r w:rsidRPr="000E2FBE">
        <w:rPr>
          <w:b/>
          <w:sz w:val="28"/>
        </w:rPr>
        <w:t xml:space="preserve">Формирование положительного образа государственных гражданских </w:t>
      </w:r>
      <w:r w:rsidR="00C42860">
        <w:rPr>
          <w:b/>
          <w:sz w:val="28"/>
        </w:rPr>
        <w:t xml:space="preserve">и муниципальных </w:t>
      </w:r>
      <w:r w:rsidRPr="000E2FBE">
        <w:rPr>
          <w:b/>
          <w:sz w:val="28"/>
        </w:rPr>
        <w:t>служащих.</w:t>
      </w:r>
    </w:p>
    <w:p w:rsidR="00D44F50" w:rsidRPr="000E2FBE" w:rsidRDefault="00662C6A" w:rsidP="000E2FBE">
      <w:pPr>
        <w:pStyle w:val="20"/>
        <w:shd w:val="clear" w:color="auto" w:fill="auto"/>
        <w:spacing w:before="0" w:line="240" w:lineRule="auto"/>
        <w:ind w:firstLine="660"/>
        <w:rPr>
          <w:sz w:val="28"/>
        </w:rPr>
      </w:pPr>
      <w:r w:rsidRPr="000E2FBE">
        <w:rPr>
          <w:sz w:val="28"/>
        </w:rPr>
        <w:t xml:space="preserve">Повышение престижа государственной гражданской </w:t>
      </w:r>
      <w:r w:rsidR="00C42860">
        <w:rPr>
          <w:sz w:val="28"/>
        </w:rPr>
        <w:t xml:space="preserve">и муниципальной </w:t>
      </w:r>
      <w:r w:rsidRPr="000E2FBE">
        <w:rPr>
          <w:sz w:val="28"/>
        </w:rPr>
        <w:t xml:space="preserve">службы является необходимым условием для снижения уровня преступлений коррупционной направленности, так как в прямой зависимости от уровня престижа государственной </w:t>
      </w:r>
      <w:r w:rsidR="00C42860">
        <w:rPr>
          <w:sz w:val="28"/>
        </w:rPr>
        <w:t xml:space="preserve">и муниципальной </w:t>
      </w:r>
      <w:r w:rsidRPr="000E2FBE">
        <w:rPr>
          <w:sz w:val="28"/>
        </w:rPr>
        <w:t>службы находится не только ее обеспечение высококвалифицированными кадрами, но и уровень общественного доверия к органам государственной</w:t>
      </w:r>
      <w:r w:rsidR="00C42860">
        <w:rPr>
          <w:sz w:val="28"/>
        </w:rPr>
        <w:t xml:space="preserve"> и муниципальной</w:t>
      </w:r>
      <w:r w:rsidRPr="000E2FBE">
        <w:rPr>
          <w:sz w:val="28"/>
        </w:rPr>
        <w:t xml:space="preserve"> власти. В связи с этим пресс-службам органов государственной власти </w:t>
      </w:r>
      <w:r w:rsidR="00F761BC">
        <w:rPr>
          <w:sz w:val="28"/>
        </w:rPr>
        <w:t>Республики Дагестан</w:t>
      </w:r>
      <w:r w:rsidRPr="000E2FBE">
        <w:rPr>
          <w:sz w:val="28"/>
        </w:rPr>
        <w:t xml:space="preserve"> и органов местного самоуправления необходимо проводить работу, направленную на повышение престижности государственной </w:t>
      </w:r>
      <w:r w:rsidR="00C42860">
        <w:rPr>
          <w:sz w:val="28"/>
        </w:rPr>
        <w:t xml:space="preserve">и муниципальной </w:t>
      </w:r>
      <w:r w:rsidRPr="000E2FBE">
        <w:rPr>
          <w:sz w:val="28"/>
        </w:rPr>
        <w:t xml:space="preserve">службы и созданию позитивного образа государственного </w:t>
      </w:r>
      <w:r w:rsidR="00F761BC">
        <w:rPr>
          <w:sz w:val="28"/>
        </w:rPr>
        <w:t xml:space="preserve">и муниципального </w:t>
      </w:r>
      <w:r w:rsidRPr="000E2FBE">
        <w:rPr>
          <w:sz w:val="28"/>
        </w:rPr>
        <w:t>служащего. Так, в своей работе пресс-службам необходимо учитывать информацию, касающуюся совершенствования управления кадровым составом и повышения качества его формирования, совершенствования системы профессионального развития гос</w:t>
      </w:r>
      <w:r w:rsidR="00F761BC">
        <w:rPr>
          <w:sz w:val="28"/>
        </w:rPr>
        <w:t xml:space="preserve">ударственных и муниципальных </w:t>
      </w:r>
      <w:r w:rsidRPr="000E2FBE">
        <w:rPr>
          <w:sz w:val="28"/>
        </w:rPr>
        <w:t>служащих, повышение их профессионализма и компетентности.</w:t>
      </w:r>
    </w:p>
    <w:p w:rsidR="00D44F50" w:rsidRPr="000E2FBE" w:rsidRDefault="00662C6A" w:rsidP="000E2FBE">
      <w:pPr>
        <w:pStyle w:val="20"/>
        <w:numPr>
          <w:ilvl w:val="0"/>
          <w:numId w:val="2"/>
        </w:numPr>
        <w:shd w:val="clear" w:color="auto" w:fill="auto"/>
        <w:tabs>
          <w:tab w:val="left" w:pos="1186"/>
        </w:tabs>
        <w:spacing w:before="0" w:line="240" w:lineRule="auto"/>
        <w:ind w:firstLine="920"/>
        <w:rPr>
          <w:b/>
          <w:sz w:val="28"/>
        </w:rPr>
      </w:pPr>
      <w:r w:rsidRPr="000E2FBE">
        <w:rPr>
          <w:b/>
          <w:sz w:val="28"/>
        </w:rPr>
        <w:t>Демонстрация новых информационных сервисов, исключающих коррупционное поведение.</w:t>
      </w:r>
    </w:p>
    <w:p w:rsidR="00D44F50" w:rsidRPr="000E2FBE" w:rsidRDefault="00662C6A" w:rsidP="000E2FBE">
      <w:pPr>
        <w:pStyle w:val="20"/>
        <w:shd w:val="clear" w:color="auto" w:fill="auto"/>
        <w:spacing w:before="0" w:line="240" w:lineRule="auto"/>
        <w:ind w:firstLine="660"/>
        <w:rPr>
          <w:sz w:val="28"/>
        </w:rPr>
      </w:pPr>
      <w:r w:rsidRPr="000E2FBE">
        <w:rPr>
          <w:sz w:val="28"/>
        </w:rPr>
        <w:t xml:space="preserve">Современные информационно-коммуникационные технологии, используемые государственными </w:t>
      </w:r>
      <w:r w:rsidR="00C42860">
        <w:rPr>
          <w:sz w:val="28"/>
        </w:rPr>
        <w:t xml:space="preserve">и муниципальными </w:t>
      </w:r>
      <w:r w:rsidRPr="000E2FBE">
        <w:rPr>
          <w:sz w:val="28"/>
        </w:rPr>
        <w:t>структурами, способствуют повышению качества государственного</w:t>
      </w:r>
      <w:r w:rsidR="00C42860">
        <w:rPr>
          <w:sz w:val="28"/>
        </w:rPr>
        <w:t xml:space="preserve"> и муниципального</w:t>
      </w:r>
      <w:r w:rsidRPr="000E2FBE">
        <w:rPr>
          <w:sz w:val="28"/>
        </w:rPr>
        <w:t xml:space="preserve"> управления. Ведомства</w:t>
      </w:r>
      <w:r w:rsidR="00C42860">
        <w:rPr>
          <w:sz w:val="28"/>
        </w:rPr>
        <w:t xml:space="preserve"> и муниципалитеты </w:t>
      </w:r>
      <w:r w:rsidRPr="000E2FBE">
        <w:rPr>
          <w:sz w:val="28"/>
        </w:rPr>
        <w:t>широко используют возможности интернет-сайтов и социальных сетей для размещения информации о своей деятельности, а также для предоставления электронных услуг и обеспечения интерактивного взаимодействия с гражданами и бизнесом (электронные приемные). Наличие у органов государственной власти</w:t>
      </w:r>
      <w:r w:rsidR="00C42860">
        <w:rPr>
          <w:sz w:val="28"/>
        </w:rPr>
        <w:t xml:space="preserve"> Республики Дагестан</w:t>
      </w:r>
      <w:r w:rsidR="00F761BC">
        <w:rPr>
          <w:sz w:val="28"/>
        </w:rPr>
        <w:t xml:space="preserve"> и </w:t>
      </w:r>
      <w:r w:rsidR="00C42860">
        <w:rPr>
          <w:sz w:val="28"/>
        </w:rPr>
        <w:t xml:space="preserve">органов </w:t>
      </w:r>
      <w:r w:rsidR="00F761BC">
        <w:rPr>
          <w:sz w:val="28"/>
        </w:rPr>
        <w:t xml:space="preserve">местного самоуправления </w:t>
      </w:r>
      <w:r w:rsidRPr="000E2FBE">
        <w:rPr>
          <w:sz w:val="28"/>
        </w:rPr>
        <w:t xml:space="preserve">активных аккаунтов в социальных сетях позволяет не только выстроить эффективную систему обратной связи с населением, но и реализовать механизмы участия гражданского общества в </w:t>
      </w:r>
      <w:r w:rsidRPr="000E2FBE">
        <w:rPr>
          <w:sz w:val="28"/>
        </w:rPr>
        <w:lastRenderedPageBreak/>
        <w:t>противодействии коррупции. Перечисленные выше изменения полностью поменяли</w:t>
      </w:r>
      <w:r w:rsidR="000E2FBE">
        <w:rPr>
          <w:sz w:val="28"/>
        </w:rPr>
        <w:t xml:space="preserve"> </w:t>
      </w:r>
      <w:r w:rsidRPr="000E2FBE">
        <w:rPr>
          <w:sz w:val="28"/>
        </w:rPr>
        <w:t xml:space="preserve">механизмы работы органов государственной и муниципальной власти с документами и данными, в том числе их аналитической обработки. Таким образом, внедрение на территории Российской Федерации цифровых технологий способствует снижению стимула применять коррупционные механизмы. Пресс-службам органов государственной власти </w:t>
      </w:r>
      <w:r w:rsidR="00AB3235">
        <w:rPr>
          <w:sz w:val="28"/>
        </w:rPr>
        <w:t>Республики Дагестан</w:t>
      </w:r>
      <w:r w:rsidRPr="000E2FBE">
        <w:rPr>
          <w:sz w:val="28"/>
        </w:rPr>
        <w:t xml:space="preserve"> и органов местного самоуправления необходимо при информировании общественности увязывать результаты своей работы по профилактике коррупционных правонарушений с развитием цифровой экономики и новых технологий.</w:t>
      </w:r>
    </w:p>
    <w:p w:rsidR="00D44F50" w:rsidRPr="000E2FBE" w:rsidRDefault="00D44F50" w:rsidP="000E2FBE">
      <w:pPr>
        <w:rPr>
          <w:sz w:val="4"/>
          <w:szCs w:val="2"/>
        </w:rPr>
      </w:pPr>
    </w:p>
    <w:sectPr w:rsidR="00D44F50" w:rsidRPr="000E2FBE" w:rsidSect="000E2FBE">
      <w:headerReference w:type="default" r:id="rId8"/>
      <w:pgSz w:w="11900" w:h="16840"/>
      <w:pgMar w:top="1134" w:right="850" w:bottom="1134" w:left="141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1BC" w:rsidRDefault="00F761BC">
      <w:r>
        <w:separator/>
      </w:r>
    </w:p>
  </w:endnote>
  <w:endnote w:type="continuationSeparator" w:id="0">
    <w:p w:rsidR="00F761BC" w:rsidRDefault="00F7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1BC" w:rsidRDefault="00F761BC"/>
  </w:footnote>
  <w:footnote w:type="continuationSeparator" w:id="0">
    <w:p w:rsidR="00F761BC" w:rsidRDefault="00F761B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5215767"/>
      <w:docPartObj>
        <w:docPartGallery w:val="Page Numbers (Top of Page)"/>
        <w:docPartUnique/>
      </w:docPartObj>
    </w:sdtPr>
    <w:sdtContent>
      <w:p w:rsidR="00F761BC" w:rsidRDefault="00F761BC">
        <w:pPr>
          <w:pStyle w:val="a6"/>
          <w:jc w:val="center"/>
        </w:pPr>
      </w:p>
      <w:p w:rsidR="00F761BC" w:rsidRDefault="00F761B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4C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E7D09"/>
    <w:multiLevelType w:val="multilevel"/>
    <w:tmpl w:val="2DD829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7A2083"/>
    <w:multiLevelType w:val="multilevel"/>
    <w:tmpl w:val="FD4CD8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44F50"/>
    <w:rsid w:val="000E2FBE"/>
    <w:rsid w:val="004A024C"/>
    <w:rsid w:val="00662C6A"/>
    <w:rsid w:val="008974C9"/>
    <w:rsid w:val="009F3A61"/>
    <w:rsid w:val="00A40ADF"/>
    <w:rsid w:val="00AB3235"/>
    <w:rsid w:val="00C42860"/>
    <w:rsid w:val="00D44F50"/>
    <w:rsid w:val="00F7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432" w:lineRule="exact"/>
      <w:ind w:firstLine="102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43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0E2F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E2FBE"/>
    <w:rPr>
      <w:color w:val="000000"/>
    </w:rPr>
  </w:style>
  <w:style w:type="paragraph" w:styleId="a8">
    <w:name w:val="footer"/>
    <w:basedOn w:val="a"/>
    <w:link w:val="a9"/>
    <w:uiPriority w:val="99"/>
    <w:unhideWhenUsed/>
    <w:rsid w:val="000E2F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E2FB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2019-02-20T09:09:00Z</cp:lastPrinted>
  <dcterms:created xsi:type="dcterms:W3CDTF">2019-02-20T08:50:00Z</dcterms:created>
  <dcterms:modified xsi:type="dcterms:W3CDTF">2019-02-20T09:22:00Z</dcterms:modified>
</cp:coreProperties>
</file>